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2A" w:rsidRPr="00AF2C6F" w:rsidRDefault="00D3102A" w:rsidP="00D3102A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AF2C6F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:rsidR="00454783" w:rsidRPr="00F64D9F" w:rsidRDefault="00454783" w:rsidP="004547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A06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отбора </w:t>
      </w:r>
      <w:r>
        <w:rPr>
          <w:rFonts w:ascii="Times New Roman" w:hAnsi="Times New Roman" w:cs="Times New Roman"/>
          <w:b/>
          <w:bCs/>
          <w:sz w:val="24"/>
          <w:szCs w:val="24"/>
        </w:rPr>
        <w:t>получателей</w:t>
      </w:r>
      <w:r w:rsidR="009256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субсидии</w:t>
      </w:r>
    </w:p>
    <w:p w:rsidR="0001102F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24F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</w:p>
    <w:p w:rsidR="009C24FA" w:rsidRPr="009C24FA" w:rsidRDefault="009C24FA" w:rsidP="00AF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3102A" w:rsidRDefault="0001102F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102F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Порядком предоставления </w:t>
      </w:r>
      <w:r w:rsidR="000D12FF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 w:rsidR="00E64D6A" w:rsidRPr="00E64D6A">
        <w:rPr>
          <w:rFonts w:ascii="Times New Roman" w:hAnsi="Times New Roman"/>
          <w:sz w:val="24"/>
          <w:szCs w:val="24"/>
        </w:rPr>
        <w:t>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1102F">
        <w:rPr>
          <w:rFonts w:ascii="Times New Roman" w:hAnsi="Times New Roman" w:cs="Times New Roman"/>
          <w:bCs/>
          <w:sz w:val="24"/>
          <w:szCs w:val="24"/>
        </w:rPr>
        <w:t xml:space="preserve"> утвержденным постановлением Правительства Нижегородской области от 05.01.2023 № 1 «О реализации в 2023 году отдельных мероприятий, направленных на снижение напряженности на рынке труда» государственным казенным учреждением Нижегородской области «Нижегородский центр занятости населения» проведен отбор получателей субсидии </w:t>
      </w:r>
      <w:r w:rsidRPr="0028325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8325E" w:rsidRPr="0028325E">
        <w:rPr>
          <w:rFonts w:ascii="Times New Roman" w:hAnsi="Times New Roman"/>
          <w:sz w:val="24"/>
          <w:szCs w:val="24"/>
        </w:rPr>
        <w:t>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оборонно-промышленного комплекса, а также граждан, обратившихся в органы службы занятости за содействием в поиске подходящей работы и заключивших ученический договор с предприятиями оборонно-промышленного комплекса</w:t>
      </w:r>
      <w:r w:rsidR="0028325E" w:rsidRPr="000110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102F">
        <w:rPr>
          <w:rFonts w:ascii="Times New Roman" w:hAnsi="Times New Roman" w:cs="Times New Roman"/>
          <w:bCs/>
          <w:sz w:val="24"/>
          <w:szCs w:val="24"/>
        </w:rPr>
        <w:t>(далее – отбор).</w:t>
      </w:r>
    </w:p>
    <w:p w:rsidR="00256D5A" w:rsidRPr="00454783" w:rsidRDefault="00256D5A" w:rsidP="00011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02A" w:rsidRPr="00454783" w:rsidRDefault="00256D5A" w:rsidP="00256D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4D9F">
        <w:rPr>
          <w:rFonts w:ascii="Times New Roman" w:hAnsi="Times New Roman"/>
          <w:b/>
          <w:sz w:val="24"/>
          <w:szCs w:val="24"/>
        </w:rPr>
        <w:t>Сроки проведения отбора</w:t>
      </w:r>
      <w:r w:rsidRPr="00103400">
        <w:rPr>
          <w:rFonts w:ascii="Times New Roman" w:hAnsi="Times New Roman"/>
          <w:b/>
          <w:sz w:val="24"/>
          <w:szCs w:val="24"/>
        </w:rPr>
        <w:t>:</w:t>
      </w:r>
      <w:r w:rsidR="00FD7578" w:rsidRPr="00103400">
        <w:rPr>
          <w:rFonts w:ascii="Times New Roman" w:hAnsi="Times New Roman"/>
          <w:b/>
          <w:sz w:val="24"/>
          <w:szCs w:val="24"/>
        </w:rPr>
        <w:t xml:space="preserve"> </w:t>
      </w:r>
      <w:r w:rsidR="00646457" w:rsidRPr="00103400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BA2ECA" w:rsidRPr="00103400">
        <w:rPr>
          <w:rFonts w:ascii="Times New Roman" w:hAnsi="Times New Roman" w:cs="Times New Roman"/>
          <w:bCs/>
          <w:sz w:val="24"/>
          <w:szCs w:val="24"/>
        </w:rPr>
        <w:t>28</w:t>
      </w:r>
      <w:r w:rsidR="003D238E" w:rsidRPr="00103400">
        <w:rPr>
          <w:rFonts w:ascii="Times New Roman" w:hAnsi="Times New Roman" w:cs="Times New Roman"/>
          <w:sz w:val="24"/>
          <w:szCs w:val="24"/>
        </w:rPr>
        <w:t xml:space="preserve">.09.2023 </w:t>
      </w:r>
      <w:r w:rsidR="00BA2ECA" w:rsidRPr="00103400">
        <w:rPr>
          <w:rFonts w:ascii="Times New Roman" w:hAnsi="Times New Roman" w:cs="Times New Roman"/>
          <w:sz w:val="24"/>
          <w:szCs w:val="24"/>
        </w:rPr>
        <w:t xml:space="preserve">г. </w:t>
      </w:r>
      <w:r w:rsidR="003D238E" w:rsidRPr="00103400">
        <w:rPr>
          <w:rFonts w:ascii="Times New Roman" w:hAnsi="Times New Roman" w:cs="Times New Roman"/>
          <w:sz w:val="24"/>
          <w:szCs w:val="24"/>
        </w:rPr>
        <w:t xml:space="preserve">по </w:t>
      </w:r>
      <w:r w:rsidR="00BA2ECA" w:rsidRPr="00103400">
        <w:rPr>
          <w:rFonts w:ascii="Times New Roman" w:hAnsi="Times New Roman" w:cs="Times New Roman"/>
          <w:sz w:val="24"/>
          <w:szCs w:val="24"/>
        </w:rPr>
        <w:t>0</w:t>
      </w:r>
      <w:r w:rsidR="003D238E" w:rsidRPr="00103400">
        <w:rPr>
          <w:rFonts w:ascii="Times New Roman" w:hAnsi="Times New Roman" w:cs="Times New Roman"/>
          <w:sz w:val="24"/>
          <w:szCs w:val="24"/>
        </w:rPr>
        <w:t>2.</w:t>
      </w:r>
      <w:r w:rsidR="00BA2ECA" w:rsidRPr="00103400">
        <w:rPr>
          <w:rFonts w:ascii="Times New Roman" w:hAnsi="Times New Roman" w:cs="Times New Roman"/>
          <w:sz w:val="24"/>
          <w:szCs w:val="24"/>
        </w:rPr>
        <w:t>1</w:t>
      </w:r>
      <w:r w:rsidR="003D238E" w:rsidRPr="00103400">
        <w:rPr>
          <w:rFonts w:ascii="Times New Roman" w:hAnsi="Times New Roman" w:cs="Times New Roman"/>
          <w:sz w:val="24"/>
          <w:szCs w:val="24"/>
        </w:rPr>
        <w:t>0.2023</w:t>
      </w:r>
      <w:r w:rsidR="00BA2ECA" w:rsidRPr="00103400">
        <w:rPr>
          <w:rFonts w:ascii="Times New Roman" w:hAnsi="Times New Roman" w:cs="Times New Roman"/>
          <w:sz w:val="24"/>
          <w:szCs w:val="24"/>
        </w:rPr>
        <w:t>г.</w:t>
      </w:r>
    </w:p>
    <w:p w:rsidR="00256D5A" w:rsidRDefault="00256D5A" w:rsidP="00256D5A">
      <w:pPr>
        <w:pStyle w:val="a3"/>
        <w:shd w:val="clear" w:color="auto" w:fill="FFFFFF"/>
        <w:spacing w:before="0" w:beforeAutospacing="0" w:after="0" w:afterAutospacing="0"/>
        <w:ind w:left="6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3102A" w:rsidRDefault="00D3102A" w:rsidP="00256D5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4E0F78">
        <w:rPr>
          <w:rFonts w:eastAsiaTheme="minorHAnsi"/>
          <w:b/>
          <w:bCs/>
          <w:lang w:eastAsia="en-US"/>
        </w:rPr>
        <w:t>Дата, время и место проведения рассмотрения заявок:  </w:t>
      </w:r>
    </w:p>
    <w:p w:rsidR="00F63886" w:rsidRPr="00103400" w:rsidRDefault="00700E52" w:rsidP="00F6388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700E52">
        <w:rPr>
          <w:rFonts w:eastAsiaTheme="minorHAnsi"/>
          <w:lang w:eastAsia="en-US"/>
        </w:rPr>
        <w:t xml:space="preserve"> </w:t>
      </w:r>
      <w:r w:rsidR="00103400" w:rsidRPr="00103400">
        <w:rPr>
          <w:rFonts w:eastAsiaTheme="minorHAnsi"/>
          <w:lang w:eastAsia="en-US"/>
        </w:rPr>
        <w:t>0</w:t>
      </w:r>
      <w:r w:rsidR="003D238E" w:rsidRPr="00103400">
        <w:t>2.</w:t>
      </w:r>
      <w:r w:rsidR="00103400" w:rsidRPr="00103400">
        <w:t>1</w:t>
      </w:r>
      <w:r w:rsidR="003D238E" w:rsidRPr="00103400">
        <w:t>0.2023</w:t>
      </w:r>
      <w:r w:rsidR="00103400" w:rsidRPr="00103400">
        <w:t xml:space="preserve"> г.</w:t>
      </w:r>
      <w:r w:rsidR="003D238E" w:rsidRPr="00103400">
        <w:t xml:space="preserve">, 17 ч. 00 мин. </w:t>
      </w:r>
      <w:r w:rsidRPr="00103400">
        <w:rPr>
          <w:rFonts w:eastAsiaTheme="minorHAnsi"/>
          <w:lang w:eastAsia="en-US"/>
        </w:rPr>
        <w:t xml:space="preserve">Нижегородская область, г. </w:t>
      </w:r>
      <w:r w:rsidR="00A567C1">
        <w:rPr>
          <w:rFonts w:eastAsiaTheme="minorHAnsi"/>
          <w:lang w:eastAsia="en-US"/>
        </w:rPr>
        <w:t>Балахна</w:t>
      </w:r>
      <w:r w:rsidRPr="00103400">
        <w:rPr>
          <w:rFonts w:eastAsiaTheme="minorHAnsi"/>
          <w:lang w:eastAsia="en-US"/>
        </w:rPr>
        <w:t xml:space="preserve">, </w:t>
      </w:r>
      <w:r w:rsidR="00FE236D">
        <w:rPr>
          <w:rFonts w:eastAsiaTheme="minorHAnsi"/>
          <w:lang w:eastAsia="en-US"/>
        </w:rPr>
        <w:t xml:space="preserve">пл. </w:t>
      </w:r>
      <w:r w:rsidR="00FE236D" w:rsidRPr="009256D8">
        <w:rPr>
          <w:rFonts w:eastAsiaTheme="minorHAnsi"/>
          <w:lang w:eastAsia="en-US"/>
        </w:rPr>
        <w:t>Минина</w:t>
      </w:r>
      <w:r w:rsidRPr="009256D8">
        <w:rPr>
          <w:rFonts w:eastAsiaTheme="minorHAnsi"/>
          <w:lang w:eastAsia="en-US"/>
        </w:rPr>
        <w:t>, д.</w:t>
      </w:r>
      <w:r w:rsidR="00FE236D" w:rsidRPr="009256D8">
        <w:rPr>
          <w:rFonts w:eastAsiaTheme="minorHAnsi"/>
          <w:lang w:eastAsia="en-US"/>
        </w:rPr>
        <w:t>3</w:t>
      </w:r>
      <w:r w:rsidRPr="009256D8">
        <w:rPr>
          <w:rFonts w:eastAsiaTheme="minorHAnsi"/>
          <w:lang w:eastAsia="en-US"/>
        </w:rPr>
        <w:t>.</w:t>
      </w:r>
      <w:r w:rsidRPr="00103400">
        <w:rPr>
          <w:rFonts w:eastAsiaTheme="minorHAnsi"/>
          <w:lang w:eastAsia="en-US"/>
        </w:rPr>
        <w:t xml:space="preserve"> </w:t>
      </w:r>
      <w:r w:rsidR="00A567C1">
        <w:rPr>
          <w:rFonts w:eastAsiaTheme="minorHAnsi"/>
          <w:lang w:eastAsia="en-US"/>
        </w:rPr>
        <w:t>Балахнинский</w:t>
      </w:r>
      <w:r w:rsidRPr="00103400">
        <w:rPr>
          <w:rFonts w:eastAsiaTheme="minorHAnsi"/>
          <w:lang w:eastAsia="en-US"/>
        </w:rPr>
        <w:t xml:space="preserve"> филиал государственного казенного учреждения Нижегородской области «Нижегородский центр занятости»;</w:t>
      </w:r>
    </w:p>
    <w:p w:rsidR="00346DC2" w:rsidRDefault="00346DC2" w:rsidP="00273D2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EF509B" w:rsidRDefault="00EF509B" w:rsidP="00D3102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EF509B">
        <w:rPr>
          <w:rFonts w:eastAsiaTheme="minorHAnsi"/>
          <w:b/>
          <w:bCs/>
          <w:lang w:eastAsia="en-US"/>
        </w:rPr>
        <w:t>Участники отбора, заявки которых рассмотрены:</w:t>
      </w:r>
    </w:p>
    <w:p w:rsidR="00700E52" w:rsidRPr="00EF509B" w:rsidRDefault="00700E52" w:rsidP="00D3102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F63886" w:rsidRPr="00B57481" w:rsidRDefault="00B57481" w:rsidP="00B5748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57481">
        <w:t>АО «Научно-производственное объединение «Правдинский радиозавод»</w:t>
      </w:r>
    </w:p>
    <w:p w:rsidR="00700E52" w:rsidRDefault="00700E52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b/>
          <w:bCs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</w:t>
      </w:r>
      <w:r w:rsidRPr="00411A06">
        <w:rPr>
          <w:rFonts w:eastAsiaTheme="minorHAnsi"/>
          <w:lang w:eastAsia="en-US"/>
        </w:rPr>
        <w:t>: отсутствует.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11A06">
        <w:rPr>
          <w:rFonts w:eastAsiaTheme="minorHAnsi"/>
          <w:lang w:eastAsia="en-US"/>
        </w:rPr>
        <w:t> 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Информация опол</w:t>
      </w:r>
      <w:r w:rsidRPr="00411A06">
        <w:rPr>
          <w:rFonts w:eastAsiaTheme="minorHAnsi"/>
          <w:b/>
          <w:bCs/>
          <w:lang w:eastAsia="en-US"/>
        </w:rPr>
        <w:t>учател</w:t>
      </w:r>
      <w:r>
        <w:rPr>
          <w:rFonts w:eastAsiaTheme="minorHAnsi"/>
          <w:b/>
          <w:bCs/>
          <w:lang w:eastAsia="en-US"/>
        </w:rPr>
        <w:t>ях</w:t>
      </w:r>
      <w:r w:rsidRPr="00411A06">
        <w:rPr>
          <w:rFonts w:eastAsiaTheme="minorHAnsi"/>
          <w:b/>
          <w:bCs/>
          <w:lang w:eastAsia="en-US"/>
        </w:rPr>
        <w:t xml:space="preserve"> субсидии, с которым</w:t>
      </w:r>
      <w:r>
        <w:rPr>
          <w:rFonts w:eastAsiaTheme="minorHAnsi"/>
          <w:b/>
          <w:bCs/>
          <w:lang w:eastAsia="en-US"/>
        </w:rPr>
        <w:t>и</w:t>
      </w:r>
      <w:r w:rsidRPr="00411A06">
        <w:rPr>
          <w:rFonts w:eastAsiaTheme="minorHAnsi"/>
          <w:b/>
          <w:bCs/>
          <w:lang w:eastAsia="en-US"/>
        </w:rPr>
        <w:t xml:space="preserve"> по результатам отбора заключается соглашение</w:t>
      </w:r>
      <w:r>
        <w:rPr>
          <w:rFonts w:eastAsiaTheme="minorHAnsi"/>
          <w:b/>
          <w:bCs/>
          <w:lang w:eastAsia="en-US"/>
        </w:rPr>
        <w:t xml:space="preserve"> о предоставлении субсидии</w:t>
      </w:r>
      <w:r w:rsidRPr="00411A06">
        <w:rPr>
          <w:rFonts w:eastAsiaTheme="minorHAnsi"/>
          <w:lang w:eastAsia="en-US"/>
        </w:rPr>
        <w:t>:</w:t>
      </w:r>
    </w:p>
    <w:p w:rsidR="00EF509B" w:rsidRPr="00411A06" w:rsidRDefault="00EF509B" w:rsidP="00EF509B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40"/>
        <w:gridCol w:w="7081"/>
        <w:gridCol w:w="1843"/>
      </w:tblGrid>
      <w:tr w:rsidR="00997908" w:rsidTr="00DA5EB9">
        <w:tc>
          <w:tcPr>
            <w:tcW w:w="540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 xml:space="preserve">№ п/п </w:t>
            </w:r>
          </w:p>
        </w:tc>
        <w:tc>
          <w:tcPr>
            <w:tcW w:w="7081" w:type="dxa"/>
          </w:tcPr>
          <w:p w:rsidR="00997908" w:rsidRDefault="00997908" w:rsidP="00150713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Наименование организации – победителя конкурсного отбора</w:t>
            </w:r>
          </w:p>
        </w:tc>
        <w:tc>
          <w:tcPr>
            <w:tcW w:w="1843" w:type="dxa"/>
          </w:tcPr>
          <w:p w:rsidR="00997908" w:rsidRDefault="00997908" w:rsidP="00D3102A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Размер субсидии, руб.</w:t>
            </w:r>
          </w:p>
        </w:tc>
      </w:tr>
      <w:tr w:rsidR="00F63886" w:rsidRPr="00A61045" w:rsidTr="00DA5EB9">
        <w:tc>
          <w:tcPr>
            <w:tcW w:w="540" w:type="dxa"/>
          </w:tcPr>
          <w:p w:rsidR="00F63886" w:rsidRPr="000C6537" w:rsidRDefault="00F63886" w:rsidP="002F2EE6">
            <w:r w:rsidRPr="000C6537">
              <w:t>1.</w:t>
            </w:r>
          </w:p>
        </w:tc>
        <w:tc>
          <w:tcPr>
            <w:tcW w:w="7081" w:type="dxa"/>
          </w:tcPr>
          <w:p w:rsidR="00F63886" w:rsidRPr="00B57481" w:rsidRDefault="00B57481" w:rsidP="002F2EE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B57481">
              <w:t>АО «Научно-производственное объединение «Правдинский радиозавод»</w:t>
            </w:r>
          </w:p>
        </w:tc>
        <w:tc>
          <w:tcPr>
            <w:tcW w:w="1843" w:type="dxa"/>
          </w:tcPr>
          <w:p w:rsidR="00B57481" w:rsidRPr="00700E52" w:rsidRDefault="00B57481" w:rsidP="00001848">
            <w:pPr>
              <w:pStyle w:val="a3"/>
              <w:spacing w:before="0" w:beforeAutospacing="0" w:after="0" w:afterAutospacing="0"/>
              <w:jc w:val="both"/>
              <w:rPr>
                <w:rFonts w:ascii="Inter" w:hAnsi="Inter"/>
                <w:color w:val="212529"/>
              </w:rPr>
            </w:pPr>
            <w:r>
              <w:rPr>
                <w:rFonts w:ascii="Inter" w:hAnsi="Inter"/>
                <w:color w:val="212529"/>
              </w:rPr>
              <w:t>927 303,00</w:t>
            </w:r>
          </w:p>
        </w:tc>
      </w:tr>
    </w:tbl>
    <w:p w:rsidR="00D3102A" w:rsidRDefault="00D3102A"/>
    <w:sectPr w:rsidR="00D3102A" w:rsidSect="00E6574E">
      <w:pgSz w:w="11906" w:h="16838"/>
      <w:pgMar w:top="1135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765"/>
    <w:multiLevelType w:val="hybridMultilevel"/>
    <w:tmpl w:val="7E24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E16CC"/>
    <w:multiLevelType w:val="hybridMultilevel"/>
    <w:tmpl w:val="3A9E1014"/>
    <w:lvl w:ilvl="0" w:tplc="6248FB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4CAD4706"/>
    <w:multiLevelType w:val="hybridMultilevel"/>
    <w:tmpl w:val="3A9E1014"/>
    <w:lvl w:ilvl="0" w:tplc="6248FB4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7E47B83"/>
    <w:multiLevelType w:val="hybridMultilevel"/>
    <w:tmpl w:val="47D051A0"/>
    <w:lvl w:ilvl="0" w:tplc="BB764870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2A"/>
    <w:rsid w:val="00001848"/>
    <w:rsid w:val="00006652"/>
    <w:rsid w:val="0001102F"/>
    <w:rsid w:val="0005143D"/>
    <w:rsid w:val="00064BD6"/>
    <w:rsid w:val="00066F93"/>
    <w:rsid w:val="000762DF"/>
    <w:rsid w:val="000D12FF"/>
    <w:rsid w:val="000D553C"/>
    <w:rsid w:val="000F383A"/>
    <w:rsid w:val="00103400"/>
    <w:rsid w:val="00147EE1"/>
    <w:rsid w:val="00150713"/>
    <w:rsid w:val="00166AD9"/>
    <w:rsid w:val="001913EA"/>
    <w:rsid w:val="001924F9"/>
    <w:rsid w:val="001B2CA6"/>
    <w:rsid w:val="001C0A17"/>
    <w:rsid w:val="001D63D2"/>
    <w:rsid w:val="001E7500"/>
    <w:rsid w:val="001F6F3C"/>
    <w:rsid w:val="00256D5A"/>
    <w:rsid w:val="00273D2B"/>
    <w:rsid w:val="0028325E"/>
    <w:rsid w:val="0029431D"/>
    <w:rsid w:val="003046FD"/>
    <w:rsid w:val="00322804"/>
    <w:rsid w:val="00346DC2"/>
    <w:rsid w:val="003C30BE"/>
    <w:rsid w:val="003D238E"/>
    <w:rsid w:val="003D4F96"/>
    <w:rsid w:val="003E4057"/>
    <w:rsid w:val="00432FC5"/>
    <w:rsid w:val="00433093"/>
    <w:rsid w:val="00454783"/>
    <w:rsid w:val="004D28F5"/>
    <w:rsid w:val="004D4D7C"/>
    <w:rsid w:val="004E0F78"/>
    <w:rsid w:val="004F1C19"/>
    <w:rsid w:val="00522C31"/>
    <w:rsid w:val="005945AB"/>
    <w:rsid w:val="005A4D1B"/>
    <w:rsid w:val="005F7704"/>
    <w:rsid w:val="00646457"/>
    <w:rsid w:val="006A3F48"/>
    <w:rsid w:val="006C5374"/>
    <w:rsid w:val="00700E52"/>
    <w:rsid w:val="00701F65"/>
    <w:rsid w:val="0071042C"/>
    <w:rsid w:val="007273B3"/>
    <w:rsid w:val="008A613C"/>
    <w:rsid w:val="008C6319"/>
    <w:rsid w:val="009256D8"/>
    <w:rsid w:val="00997908"/>
    <w:rsid w:val="009C24FA"/>
    <w:rsid w:val="00A00050"/>
    <w:rsid w:val="00A567C1"/>
    <w:rsid w:val="00A61045"/>
    <w:rsid w:val="00A92880"/>
    <w:rsid w:val="00A9464F"/>
    <w:rsid w:val="00AF1548"/>
    <w:rsid w:val="00AF2C6F"/>
    <w:rsid w:val="00B32F7E"/>
    <w:rsid w:val="00B418F2"/>
    <w:rsid w:val="00B57481"/>
    <w:rsid w:val="00BA2ECA"/>
    <w:rsid w:val="00C9394B"/>
    <w:rsid w:val="00CD6CBF"/>
    <w:rsid w:val="00CF4FB0"/>
    <w:rsid w:val="00D03FDD"/>
    <w:rsid w:val="00D21C38"/>
    <w:rsid w:val="00D3102A"/>
    <w:rsid w:val="00DA5EB9"/>
    <w:rsid w:val="00E35DD3"/>
    <w:rsid w:val="00E64D6A"/>
    <w:rsid w:val="00E6574E"/>
    <w:rsid w:val="00E736DF"/>
    <w:rsid w:val="00EF509B"/>
    <w:rsid w:val="00F20EF4"/>
    <w:rsid w:val="00F448C9"/>
    <w:rsid w:val="00F63886"/>
    <w:rsid w:val="00FB1FF2"/>
    <w:rsid w:val="00FB338F"/>
    <w:rsid w:val="00FD7578"/>
    <w:rsid w:val="00FE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02A"/>
    <w:rPr>
      <w:b/>
      <w:bCs/>
    </w:rPr>
  </w:style>
  <w:style w:type="paragraph" w:styleId="a5">
    <w:name w:val="List Paragraph"/>
    <w:basedOn w:val="a"/>
    <w:uiPriority w:val="34"/>
    <w:qFormat/>
    <w:rsid w:val="00D3102A"/>
    <w:pPr>
      <w:ind w:left="720"/>
      <w:contextualSpacing/>
    </w:pPr>
  </w:style>
  <w:style w:type="table" w:styleId="a6">
    <w:name w:val="Table Grid"/>
    <w:basedOn w:val="a1"/>
    <w:uiPriority w:val="59"/>
    <w:rsid w:val="0015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Одинцова</dc:creator>
  <cp:lastModifiedBy>Андреева</cp:lastModifiedBy>
  <cp:revision>48</cp:revision>
  <cp:lastPrinted>2023-06-01T13:27:00Z</cp:lastPrinted>
  <dcterms:created xsi:type="dcterms:W3CDTF">2023-06-01T13:56:00Z</dcterms:created>
  <dcterms:modified xsi:type="dcterms:W3CDTF">2023-10-03T09:22:00Z</dcterms:modified>
</cp:coreProperties>
</file>