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85" w:rsidRPr="00814AEC" w:rsidRDefault="00734685" w:rsidP="007346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14AEC">
        <w:rPr>
          <w:rFonts w:ascii="Times New Roman" w:hAnsi="Times New Roman" w:cs="Times New Roman"/>
          <w:sz w:val="24"/>
          <w:szCs w:val="24"/>
        </w:rPr>
        <w:t>В соответствии со ст.178 Трудового кодекса РФ при расторжении трудового договора в связи с ликвидацией организации,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  <w:r w:rsidRPr="00814AEC">
        <w:rPr>
          <w:rFonts w:ascii="Times New Roman" w:hAnsi="Times New Roman" w:cs="Times New Roman"/>
          <w:sz w:val="24"/>
          <w:szCs w:val="24"/>
        </w:rPr>
        <w:t xml:space="preserve"> </w:t>
      </w:r>
      <w:r w:rsidRPr="00814AEC">
        <w:rPr>
          <w:rFonts w:ascii="Times New Roman" w:hAnsi="Times New Roman" w:cs="Times New Roman"/>
          <w:b/>
          <w:sz w:val="24"/>
          <w:szCs w:val="24"/>
        </w:rPr>
        <w:t>В исключительных случаях</w:t>
      </w:r>
      <w:r w:rsidRPr="00814AEC">
        <w:rPr>
          <w:rFonts w:ascii="Times New Roman" w:hAnsi="Times New Roman" w:cs="Times New Roman"/>
          <w:sz w:val="24"/>
          <w:szCs w:val="24"/>
        </w:rPr>
        <w:t xml:space="preserve"> средний месячный заработок сохраняется </w:t>
      </w:r>
      <w:proofErr w:type="gramStart"/>
      <w:r w:rsidRPr="00814AEC">
        <w:rPr>
          <w:rFonts w:ascii="Times New Roman" w:hAnsi="Times New Roman" w:cs="Times New Roman"/>
          <w:sz w:val="24"/>
          <w:szCs w:val="24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814AEC">
        <w:rPr>
          <w:rFonts w:ascii="Times New Roman" w:hAnsi="Times New Roman" w:cs="Times New Roman"/>
          <w:sz w:val="24"/>
          <w:szCs w:val="24"/>
        </w:rPr>
        <w:t>, если в двухнедельный срок после увольнения работник обратился в этот орган и не был им трудоустроен.</w:t>
      </w:r>
    </w:p>
    <w:p w:rsidR="00734685" w:rsidRDefault="00734685" w:rsidP="007346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4AEC">
        <w:rPr>
          <w:rFonts w:ascii="Times New Roman" w:hAnsi="Times New Roman" w:cs="Times New Roman"/>
          <w:sz w:val="24"/>
          <w:szCs w:val="24"/>
        </w:rPr>
        <w:t>Трудовой кодекс РФ не определяет, что считать исключительными случаями при решении вопроса о сохранении среднего месячного заработка за третий месяц, соответственно, признание тех или иных случаев исключительными для реализации права работника на получение третьего заработка находится в компетенции органа службы занятости населения. При этом орган службы занятости должен учитывать имеющие значение обстоятельства для признания их исключительными по смыслу положений статьи 178 Трудового кодекса РФ. К таким обстоятельствам, в частности, могут относиться отсутствие сре</w:t>
      </w:r>
      <w:proofErr w:type="gramStart"/>
      <w:r w:rsidRPr="00814AEC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814AEC">
        <w:rPr>
          <w:rFonts w:ascii="Times New Roman" w:hAnsi="Times New Roman" w:cs="Times New Roman"/>
          <w:sz w:val="24"/>
          <w:szCs w:val="24"/>
        </w:rPr>
        <w:t>уществованию, инвалидность, серьезные заболевания, требующие дорогостоящего лечения, наличие иждивенцев, наличие кредитных обязательств, возникших до момента увольнения,  и т.п.</w:t>
      </w:r>
    </w:p>
    <w:p w:rsidR="00734685" w:rsidRDefault="00734685" w:rsidP="007346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ст. 307 Трудового кодекса РФ при прекращении трудового договора</w:t>
      </w:r>
      <w:r w:rsidRPr="00902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работодателем – индивидуальным предпринимателем в связи с прекращением предпринимательской деятельности либо в связи с сокращением численности или штата работников</w:t>
      </w:r>
      <w:r w:rsidRPr="00814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случаи и размеры</w:t>
      </w:r>
      <w:r w:rsidRPr="00814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выплачиваемого выходного пособия, иных компенсационных выплат осуществляется, только если соответствующие гарантии специально предусмотрены трудовым договором.</w:t>
      </w:r>
      <w:r w:rsidRPr="00814A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4685" w:rsidRDefault="00734685" w:rsidP="007346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4AEC">
        <w:rPr>
          <w:rFonts w:ascii="Times New Roman" w:hAnsi="Times New Roman" w:cs="Times New Roman"/>
          <w:sz w:val="24"/>
          <w:szCs w:val="24"/>
        </w:rPr>
        <w:t>Соответственно, решение о сохранении среднего месячного заработка за третий месяц после увольнения, принимается органами службы занятости в соответствии со ст. ст.178, 318</w:t>
      </w:r>
      <w:r>
        <w:rPr>
          <w:rFonts w:ascii="Times New Roman" w:hAnsi="Times New Roman" w:cs="Times New Roman"/>
          <w:sz w:val="24"/>
          <w:szCs w:val="24"/>
        </w:rPr>
        <w:t>, 307</w:t>
      </w:r>
      <w:r w:rsidRPr="00814AEC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bookmarkStart w:id="0" w:name="_GoBack"/>
      <w:bookmarkEnd w:id="0"/>
      <w:r w:rsidRPr="00814AEC">
        <w:rPr>
          <w:rFonts w:ascii="Times New Roman" w:hAnsi="Times New Roman" w:cs="Times New Roman"/>
          <w:sz w:val="24"/>
          <w:szCs w:val="24"/>
        </w:rPr>
        <w:t xml:space="preserve">, при соблюдении определенных условий. </w:t>
      </w:r>
    </w:p>
    <w:p w:rsidR="00734685" w:rsidRPr="00814AEC" w:rsidRDefault="00734685" w:rsidP="007346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685" w:rsidRPr="00814AEC" w:rsidRDefault="00734685" w:rsidP="007346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685" w:rsidRPr="00814AEC" w:rsidRDefault="00734685" w:rsidP="0073468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C46BCA" w:rsidRDefault="00C46BCA"/>
    <w:sectPr w:rsidR="00C4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4685"/>
    <w:rsid w:val="00734685"/>
    <w:rsid w:val="00C4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okpr3</dc:creator>
  <cp:keywords/>
  <dc:description/>
  <cp:lastModifiedBy>okpr3</cp:lastModifiedBy>
  <cp:revision>2</cp:revision>
  <dcterms:created xsi:type="dcterms:W3CDTF">2020-04-07T05:18:00Z</dcterms:created>
  <dcterms:modified xsi:type="dcterms:W3CDTF">2020-04-07T05:18:00Z</dcterms:modified>
</cp:coreProperties>
</file>